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Právní ochrana</w:t>
        <w:tab/>
        <w:tab/>
        <w:tab/>
        <w:tab/>
        <w:tab/>
        <w:tab/>
        <w:tab/>
        <w:tab/>
        <w:tab/>
        <w:t xml:space="preserve">                        9. ročník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1. Přiřaď správně náplň práce k příslušnému orgánu právní ochrany či právnickému povolání.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Ověřuje listiny a podpisy, sepisuje žádosti, jiné listiny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 trestněprávních otázkách zastupuje stát, vypracovávají obžalobu proti obviněnému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Zastupuje klienty v řízení před soudy a úřady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Odhalují trestné činy a jejich pachatele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Rozhodují věci občanské, správní i trestné, zkoumají, zda došlo k trestnému činu, udělují tresty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2. Rozhodni, zda následující tvrzení jsou pravdivá, či nikoli. Nepravdivá tvrzení uveď na pravou míru.</w:t>
      </w:r>
    </w:p>
    <w:p>
      <w:pPr>
        <w:pStyle w:val="Normal"/>
        <w:rPr/>
      </w:pPr>
      <w:r>
        <w:rPr>
          <w:b/>
        </w:rPr>
        <w:t>a) O právech a povinnostech může v ČR rozhodovat jen soud.</w:t>
      </w:r>
      <w:r>
        <w:rPr/>
        <w:t xml:space="preserve">           </w:t>
        <w:tab/>
        <w:tab/>
        <w:tab/>
        <w:t xml:space="preserve">  ano  -  ne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>
          <w:b/>
        </w:rPr>
        <w:t>b) Soudní přezkum rozhodnutí správních úřadů je vyloučen</w:t>
      </w:r>
      <w:r>
        <w:rPr/>
        <w:t xml:space="preserve">.               </w:t>
        <w:tab/>
        <w:tab/>
        <w:t xml:space="preserve">   </w:t>
        <w:tab/>
        <w:t xml:space="preserve">   ano - ne 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>
          <w:b/>
        </w:rPr>
        <w:t>c) Přestupkem je méně závažné porušení právních norem veřejného práva</w:t>
      </w:r>
      <w:r>
        <w:rPr/>
        <w:t xml:space="preserve">.  </w:t>
        <w:tab/>
        <w:tab/>
        <w:t xml:space="preserve">   ano - ne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>
          <w:b/>
        </w:rPr>
        <w:t>d) Blokové řízení se od řádného správního řízení neliší</w:t>
      </w:r>
      <w:r>
        <w:rPr/>
        <w:t xml:space="preserve">. </w:t>
        <w:tab/>
        <w:tab/>
        <w:tab/>
        <w:tab/>
        <w:t xml:space="preserve">   ano - ne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>
          <w:b/>
        </w:rPr>
        <w:t>e) Přestupky projednávají obecní úřady, policie a jiné orgány správní správy</w:t>
      </w:r>
      <w:r>
        <w:rPr/>
        <w:t>.                    ano - ne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>
          <w:b/>
        </w:rPr>
        <w:t>f) Veškeré trestné činy a postihy za ně jsou popsány v občanském zákoníku.</w:t>
      </w:r>
      <w:r>
        <w:rPr/>
        <w:t xml:space="preserve">                     ano - ne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3. Vysvětli, co je presumpce neviny.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4. Co je trestný čin?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5. Napiš jednu okolnost, která vylučuje protiprávnost.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6. Jak se liší trestání mladistvých od trestání dospělých, Je trestně odpovědné dítě do 15 let.</w:t>
      </w:r>
    </w:p>
    <w:p>
      <w:pPr>
        <w:pStyle w:val="Normal"/>
        <w:rPr/>
      </w:pPr>
      <w:r>
        <w:rPr/>
        <w:t>__________________________________________________________________________________</w:t>
      </w:r>
    </w:p>
    <w:p>
      <w:pPr>
        <w:pStyle w:val="Normal"/>
        <w:rPr>
          <w:color w:val="FF0000"/>
        </w:rPr>
      </w:pPr>
      <w:r>
        <w:rPr>
          <w:b/>
          <w:color w:val="FF0000"/>
        </w:rPr>
        <w:t>7. Za spáchání trestného činu mohou být pachateli uloženy různé tresty, uveď alespoň tři</w:t>
      </w:r>
      <w:r>
        <w:rPr>
          <w:color w:val="FF0000"/>
        </w:rPr>
        <w:t>.</w:t>
      </w:r>
    </w:p>
    <w:p>
      <w:pPr>
        <w:pStyle w:val="Normal"/>
        <w:rPr/>
      </w:pPr>
      <w:r>
        <w:rPr/>
        <w:t>_________________________________________________________________________________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8. Před vynesením rozsudku soud zvažuje polehčující a přitěžující okolnosti např.</w:t>
      </w:r>
    </w:p>
    <w:p>
      <w:pPr>
        <w:pStyle w:val="Normal"/>
        <w:rPr/>
      </w:pPr>
      <w:r>
        <w:rPr/>
        <w:t>Polehčující: ________________________________________________________________________</w:t>
      </w:r>
    </w:p>
    <w:p>
      <w:pPr>
        <w:pStyle w:val="Normal"/>
        <w:rPr/>
      </w:pPr>
      <w:r>
        <w:rPr/>
        <w:t>Přitěžující: 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9. Které chyby v textu cv.1/str. 47 jste objevili?</w:t>
      </w:r>
    </w:p>
    <w:p>
      <w:pPr>
        <w:pStyle w:val="Normal"/>
        <w:rPr>
          <w:b/>
          <w:b/>
        </w:rPr>
      </w:pPr>
      <w:r>
        <w:rPr>
          <w:b/>
        </w:rPr>
        <w:t>Chyba č.1    ____________________________     správně 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Chyba č.2 _____________________________      správně 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Chyba č.3 _____________________________      správně __________________________________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10. Jaký je rozdíl mezi správním a trestním řízením?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 xml:space="preserve">11.  Využij obrázek na straně 44, doplň jména aktérů a vymysli příběh, v němž vysvětlíš průběh 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</w:rPr>
        <w:t>trestního řízení.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36"/>
          <w:szCs w:val="36"/>
        </w:rPr>
        <w:t xml:space="preserve">Používej učebnici, sešit do OV - doplňuj černou barvou do tohoto textu- odešli splněné úkoly do </w:t>
      </w:r>
      <w:r>
        <w:rPr>
          <w:sz w:val="36"/>
          <w:szCs w:val="36"/>
        </w:rPr>
        <w:t>29</w:t>
      </w:r>
      <w:r>
        <w:rPr>
          <w:sz w:val="36"/>
          <w:szCs w:val="36"/>
        </w:rPr>
        <w:t>. 3. 2020 na email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hyperlink r:id="rId2">
        <w:r>
          <w:rPr>
            <w:rStyle w:val="InternetLink"/>
            <w:i/>
            <w:sz w:val="36"/>
            <w:szCs w:val="36"/>
          </w:rPr>
          <w:t>LudekPalenik@email.c</w:t>
        </w:r>
      </w:hyperlink>
      <w:r>
        <w:rPr>
          <w:rStyle w:val="InternetLink"/>
          <w:i/>
          <w:sz w:val="36"/>
          <w:szCs w:val="36"/>
        </w:rPr>
        <w:t>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7b1b63"/>
    <w:rPr>
      <w:color w:val="0563C1" w:themeColor="hyperlink"/>
      <w:u w:val="single"/>
    </w:rPr>
  </w:style>
  <w:style w:type="character" w:styleId="ListLabel1">
    <w:name w:val="ListLabel 1"/>
    <w:qFormat/>
    <w:rPr>
      <w:i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4721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b03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dekPalenik@email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LibreOffice/6.2.8.2$Linux_X86_64 LibreOffice_project/20$Build-2</Application>
  <Pages>2</Pages>
  <Words>305</Words>
  <Characters>3090</Characters>
  <CharactersWithSpaces>3503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2020-03-21T14:18:00Z</dcterms:created>
  <dc:creator>ludekpa</dc:creator>
  <dc:description/>
  <dc:language>en-US</dc:language>
  <cp:lastModifiedBy/>
  <dcterms:modified xsi:type="dcterms:W3CDTF">2020-03-21T16:33:09Z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